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D" w:rsidRPr="006F5940" w:rsidRDefault="00367C1D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  <w:sz w:val="28"/>
          <w:szCs w:val="28"/>
        </w:rPr>
      </w:pPr>
      <w:r w:rsidRPr="006F5940">
        <w:rPr>
          <w:rFonts w:cs="Calibri Bold"/>
          <w:b/>
          <w:color w:val="000000"/>
          <w:sz w:val="28"/>
          <w:szCs w:val="28"/>
        </w:rPr>
        <w:t>RICHIESTA ASSEGNAZIONE ASSISTENTI DI LINGUA STRANIERA</w:t>
      </w:r>
    </w:p>
    <w:p w:rsidR="00163855" w:rsidRPr="006F5940" w:rsidRDefault="00226FD5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proofErr w:type="spellStart"/>
      <w:r w:rsidRPr="006F5940">
        <w:rPr>
          <w:rFonts w:cs="Calibri"/>
          <w:b/>
          <w:color w:val="000000"/>
          <w:sz w:val="28"/>
          <w:szCs w:val="28"/>
        </w:rPr>
        <w:t>a.s.</w:t>
      </w:r>
      <w:proofErr w:type="spellEnd"/>
      <w:r w:rsidRPr="006F5940">
        <w:rPr>
          <w:rFonts w:cs="Calibri"/>
          <w:b/>
          <w:color w:val="000000"/>
          <w:sz w:val="28"/>
          <w:szCs w:val="28"/>
        </w:rPr>
        <w:t xml:space="preserve"> 2017-</w:t>
      </w:r>
      <w:r w:rsidR="00D0162A" w:rsidRPr="006F5940">
        <w:rPr>
          <w:rFonts w:cs="Calibri"/>
          <w:b/>
          <w:color w:val="000000"/>
          <w:sz w:val="28"/>
          <w:szCs w:val="28"/>
        </w:rPr>
        <w:t>1</w:t>
      </w:r>
      <w:r w:rsidRPr="006F5940">
        <w:rPr>
          <w:rFonts w:cs="Calibri"/>
          <w:b/>
          <w:color w:val="000000"/>
          <w:sz w:val="28"/>
          <w:szCs w:val="28"/>
        </w:rPr>
        <w:t>8</w:t>
      </w:r>
      <w:r w:rsidR="00367C1D" w:rsidRPr="006F5940">
        <w:rPr>
          <w:rFonts w:cs="Calibri"/>
          <w:b/>
          <w:color w:val="000000"/>
          <w:sz w:val="28"/>
          <w:szCs w:val="28"/>
        </w:rPr>
        <w:t xml:space="preserve"> </w:t>
      </w:r>
    </w:p>
    <w:p w:rsidR="00736690" w:rsidRPr="006F5940" w:rsidRDefault="00736690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:rsidR="00736690" w:rsidRPr="006F5940" w:rsidRDefault="00736690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:rsidR="00736690" w:rsidRPr="006F5940" w:rsidRDefault="00736690" w:rsidP="00736690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s-ES"/>
        </w:rPr>
      </w:pPr>
      <w:r w:rsidRPr="006F5940">
        <w:rPr>
          <w:rFonts w:eastAsia="Times New Roman" w:cs="Times New Roman"/>
          <w:b/>
          <w:bCs/>
          <w:sz w:val="28"/>
          <w:szCs w:val="28"/>
          <w:lang w:eastAsia="es-ES"/>
        </w:rPr>
        <w:t>Lingua per la quale si richiede l’Assistente</w:t>
      </w:r>
    </w:p>
    <w:p w:rsidR="00736690" w:rsidRPr="006F5940" w:rsidRDefault="00736690" w:rsidP="00736690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es-ES"/>
        </w:rPr>
      </w:pPr>
      <w:r w:rsidRPr="006F5940">
        <w:rPr>
          <w:rFonts w:eastAsia="Times New Roman" w:cs="Times New Roman"/>
          <w:bCs/>
          <w:sz w:val="24"/>
          <w:szCs w:val="24"/>
          <w:lang w:eastAsia="es-ES"/>
        </w:rPr>
        <w:t>(compilare una scheda per ciascuna lingua richiesta)</w:t>
      </w:r>
    </w:p>
    <w:p w:rsidR="00736690" w:rsidRPr="006F5940" w:rsidRDefault="00736690" w:rsidP="0073669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ES"/>
        </w:rPr>
      </w:pPr>
    </w:p>
    <w:p w:rsidR="00736690" w:rsidRPr="006F5940" w:rsidRDefault="00736690" w:rsidP="0073669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6F5940">
        <w:rPr>
          <w:rFonts w:eastAsia="Times New Roman" w:cs="Times New Roman"/>
          <w:sz w:val="28"/>
          <w:szCs w:val="28"/>
          <w:lang w:eastAsia="es-ES"/>
        </w:rPr>
        <w:t xml:space="preserve">Inglese </w:t>
      </w:r>
      <w:r w:rsidRPr="006F5940">
        <w:rPr>
          <w:rFonts w:eastAsia="Times New Roman" w:cs="Times New Roman"/>
          <w:sz w:val="28"/>
          <w:szCs w:val="28"/>
          <w:lang w:eastAsia="es-ES"/>
        </w:rPr>
        <w:sym w:font="Wingdings" w:char="F0A8"/>
      </w:r>
      <w:r w:rsidRPr="006F5940">
        <w:rPr>
          <w:rFonts w:eastAsia="Times New Roman" w:cs="Times New Roman"/>
          <w:sz w:val="28"/>
          <w:szCs w:val="28"/>
          <w:lang w:eastAsia="es-ES"/>
        </w:rPr>
        <w:tab/>
        <w:t xml:space="preserve">   Francese </w:t>
      </w:r>
      <w:r w:rsidRPr="006F5940">
        <w:rPr>
          <w:rFonts w:eastAsia="Times New Roman" w:cs="Times New Roman"/>
          <w:sz w:val="28"/>
          <w:szCs w:val="28"/>
          <w:lang w:eastAsia="es-ES"/>
        </w:rPr>
        <w:sym w:font="Wingdings" w:char="F0A8"/>
      </w:r>
      <w:r w:rsidRPr="006F5940">
        <w:rPr>
          <w:rFonts w:eastAsia="Times New Roman" w:cs="Times New Roman"/>
          <w:sz w:val="28"/>
          <w:szCs w:val="28"/>
          <w:lang w:eastAsia="es-ES"/>
        </w:rPr>
        <w:tab/>
        <w:t xml:space="preserve">Tedesco </w:t>
      </w:r>
      <w:r w:rsidRPr="006F5940">
        <w:rPr>
          <w:rFonts w:eastAsia="Times New Roman" w:cs="Times New Roman"/>
          <w:sz w:val="28"/>
          <w:szCs w:val="28"/>
          <w:lang w:eastAsia="es-ES"/>
        </w:rPr>
        <w:sym w:font="Wingdings" w:char="F0A8"/>
      </w:r>
      <w:r w:rsidRPr="006F5940">
        <w:rPr>
          <w:rFonts w:eastAsia="Times New Roman" w:cs="Times New Roman"/>
          <w:sz w:val="28"/>
          <w:szCs w:val="28"/>
          <w:lang w:eastAsia="es-ES"/>
        </w:rPr>
        <w:tab/>
        <w:t xml:space="preserve">    Spagnolo </w:t>
      </w:r>
      <w:r w:rsidRPr="006F5940">
        <w:rPr>
          <w:rFonts w:eastAsia="Times New Roman" w:cs="Times New Roman"/>
          <w:sz w:val="28"/>
          <w:szCs w:val="28"/>
          <w:lang w:eastAsia="es-ES"/>
        </w:rPr>
        <w:sym w:font="Wingdings" w:char="F0A8"/>
      </w:r>
    </w:p>
    <w:p w:rsidR="000D028D" w:rsidRPr="006F5940" w:rsidRDefault="000D028D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:rsidR="000D028D" w:rsidRPr="006F5940" w:rsidRDefault="000D028D" w:rsidP="000D02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i/>
          <w:color w:val="000000"/>
          <w:sz w:val="32"/>
          <w:szCs w:val="32"/>
        </w:rPr>
      </w:pPr>
      <w:r w:rsidRPr="006F5940">
        <w:rPr>
          <w:rFonts w:cs="Calibri"/>
          <w:b/>
          <w:i/>
          <w:color w:val="000000"/>
          <w:sz w:val="32"/>
          <w:szCs w:val="32"/>
        </w:rPr>
        <w:t>Dati della scuola</w:t>
      </w:r>
    </w:p>
    <w:p w:rsidR="00683C92" w:rsidRPr="006F5940" w:rsidRDefault="00683C92" w:rsidP="000D02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i/>
          <w:color w:val="000000"/>
          <w:sz w:val="32"/>
          <w:szCs w:val="32"/>
        </w:rPr>
      </w:pPr>
    </w:p>
    <w:p w:rsidR="00683C92" w:rsidRPr="006F5940" w:rsidRDefault="00367C1D" w:rsidP="00683C9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Dirigente Scolastico</w:t>
      </w:r>
      <w:r w:rsidR="00683C92" w:rsidRPr="006F5940">
        <w:rPr>
          <w:rFonts w:cs="Calibri"/>
          <w:b/>
          <w:color w:val="000000"/>
          <w:sz w:val="24"/>
          <w:szCs w:val="24"/>
        </w:rPr>
        <w:t xml:space="preserve"> </w:t>
      </w:r>
      <w:r w:rsidR="00683C92" w:rsidRPr="006F5940">
        <w:rPr>
          <w:rFonts w:cs="Calibri"/>
          <w:b/>
          <w:color w:val="000000"/>
          <w:sz w:val="24"/>
          <w:szCs w:val="24"/>
        </w:rPr>
        <w:t xml:space="preserve">(nome </w:t>
      </w:r>
      <w:r w:rsidR="00683C92" w:rsidRPr="006F5940">
        <w:rPr>
          <w:rFonts w:cs="Calibri Italic"/>
          <w:b/>
          <w:color w:val="000000"/>
          <w:sz w:val="24"/>
          <w:szCs w:val="24"/>
        </w:rPr>
        <w:t>e cognome)</w:t>
      </w:r>
      <w:r w:rsidR="00736690" w:rsidRPr="006F5940">
        <w:rPr>
          <w:rFonts w:cs="Calibri"/>
          <w:b/>
          <w:color w:val="000000"/>
          <w:sz w:val="24"/>
          <w:szCs w:val="24"/>
        </w:rPr>
        <w:t xml:space="preserve"> </w:t>
      </w:r>
      <w:r w:rsidR="00736690" w:rsidRPr="006F5940">
        <w:rPr>
          <w:rFonts w:cs="Calibri"/>
          <w:b/>
          <w:color w:val="000000"/>
          <w:sz w:val="24"/>
          <w:szCs w:val="24"/>
        </w:rPr>
        <w:t>___________________________</w:t>
      </w:r>
      <w:r w:rsidR="00736690" w:rsidRPr="006F5940">
        <w:rPr>
          <w:rFonts w:cs="Calibri"/>
          <w:b/>
          <w:color w:val="000000"/>
          <w:sz w:val="24"/>
          <w:szCs w:val="24"/>
        </w:rPr>
        <w:t>___________________</w:t>
      </w:r>
    </w:p>
    <w:p w:rsidR="00736690" w:rsidRPr="006F5940" w:rsidRDefault="00736690" w:rsidP="00683C9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Italic"/>
          <w:b/>
          <w:color w:val="000000"/>
          <w:sz w:val="24"/>
          <w:szCs w:val="24"/>
        </w:rPr>
      </w:pPr>
    </w:p>
    <w:p w:rsidR="00683C92" w:rsidRPr="006F5940" w:rsidRDefault="00683C92" w:rsidP="00683C9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Tipologia Istituzione scolastica (I.C., Liceo Scientifico, ITE, ecc.)___________________________</w:t>
      </w:r>
    </w:p>
    <w:p w:rsidR="000D028D" w:rsidRPr="006F5940" w:rsidRDefault="000D028D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367C1D" w:rsidRPr="006F5940" w:rsidRDefault="00683C92" w:rsidP="00683C9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Denominazione</w:t>
      </w:r>
      <w:r w:rsidR="00367C1D" w:rsidRPr="006F5940">
        <w:rPr>
          <w:rFonts w:cs="Calibri"/>
          <w:b/>
          <w:color w:val="000000"/>
          <w:sz w:val="24"/>
          <w:szCs w:val="24"/>
        </w:rPr>
        <w:t xml:space="preserve"> </w:t>
      </w:r>
      <w:r w:rsidR="00736690" w:rsidRPr="006F5940">
        <w:rPr>
          <w:rFonts w:cs="Calibri"/>
          <w:b/>
          <w:color w:val="000000"/>
          <w:sz w:val="24"/>
          <w:szCs w:val="24"/>
        </w:rPr>
        <w:t>_________________________________________________________________</w:t>
      </w:r>
    </w:p>
    <w:p w:rsidR="00736690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736690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Indirizzo completo _______________________________________________________________</w:t>
      </w:r>
      <w:r w:rsidR="00367C1D" w:rsidRPr="006F5940">
        <w:rPr>
          <w:rFonts w:cs="Calibri"/>
          <w:b/>
          <w:color w:val="000000"/>
          <w:sz w:val="24"/>
          <w:szCs w:val="24"/>
        </w:rPr>
        <w:t xml:space="preserve"> </w:t>
      </w:r>
    </w:p>
    <w:p w:rsidR="00736690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736690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Comune  _______________________________________________________________________</w:t>
      </w:r>
    </w:p>
    <w:p w:rsidR="00736690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367C1D" w:rsidRPr="006F5940" w:rsidRDefault="00736690" w:rsidP="007366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Provincia</w:t>
      </w:r>
      <w:r w:rsidR="00367C1D" w:rsidRPr="006F5940">
        <w:rPr>
          <w:rFonts w:cs="Calibri"/>
          <w:b/>
          <w:color w:val="000000"/>
          <w:sz w:val="24"/>
          <w:szCs w:val="24"/>
        </w:rPr>
        <w:t>_______________________________________________________________________</w:t>
      </w:r>
    </w:p>
    <w:p w:rsidR="00736690" w:rsidRPr="006F5940" w:rsidRDefault="00736690" w:rsidP="00163855">
      <w:pPr>
        <w:spacing w:after="0" w:line="240" w:lineRule="auto"/>
        <w:rPr>
          <w:b/>
          <w:sz w:val="24"/>
          <w:szCs w:val="24"/>
        </w:rPr>
      </w:pPr>
    </w:p>
    <w:p w:rsidR="00093FE0" w:rsidRPr="006F5940" w:rsidRDefault="00367C1D" w:rsidP="00163855">
      <w:pPr>
        <w:spacing w:after="0" w:line="240" w:lineRule="auto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indirizzo e-mail ____________________________ numero telefonico ______________________</w:t>
      </w:r>
    </w:p>
    <w:p w:rsidR="00163855" w:rsidRPr="006F5940" w:rsidRDefault="00163855" w:rsidP="00163855">
      <w:pPr>
        <w:spacing w:after="0" w:line="240" w:lineRule="auto"/>
        <w:jc w:val="center"/>
        <w:rPr>
          <w:b/>
          <w:sz w:val="24"/>
          <w:szCs w:val="24"/>
        </w:rPr>
      </w:pPr>
    </w:p>
    <w:p w:rsidR="00683C92" w:rsidRPr="006F5940" w:rsidRDefault="00683C92" w:rsidP="00683C92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  <w:gridCol w:w="466"/>
      </w:tblGrid>
      <w:tr w:rsidR="00683C92" w:rsidRPr="006F5940" w:rsidTr="009338E2">
        <w:tc>
          <w:tcPr>
            <w:tcW w:w="5000" w:type="pct"/>
            <w:gridSpan w:val="2"/>
          </w:tcPr>
          <w:p w:rsidR="00683C92" w:rsidRPr="006F5940" w:rsidRDefault="00683C92" w:rsidP="00683C92">
            <w:pPr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L’istituzione scolastica scuola è già stata assegnataria dell'assistente in passato</w:t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r w:rsidRPr="006F5940">
              <w:t xml:space="preserve">                                                                                                                                                               </w:t>
            </w:r>
            <w:r w:rsidRPr="006F5940">
              <w:t xml:space="preserve">              </w:t>
            </w:r>
            <w:r w:rsidRPr="006F5940">
              <w:t>NO</w:t>
            </w:r>
          </w:p>
        </w:tc>
        <w:tc>
          <w:tcPr>
            <w:tcW w:w="233" w:type="pct"/>
          </w:tcPr>
          <w:p w:rsidR="009338E2" w:rsidRDefault="009338E2">
            <w:r w:rsidRPr="003342A1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r w:rsidRPr="006F5940">
              <w:t xml:space="preserve">                                                                                                                                                                </w:t>
            </w:r>
            <w:r w:rsidRPr="006F5940">
              <w:t xml:space="preserve">             </w:t>
            </w:r>
            <w:r w:rsidRPr="006F5940">
              <w:t>SI’</w:t>
            </w:r>
          </w:p>
        </w:tc>
        <w:tc>
          <w:tcPr>
            <w:tcW w:w="233" w:type="pct"/>
          </w:tcPr>
          <w:p w:rsidR="009338E2" w:rsidRDefault="009338E2">
            <w:r w:rsidRPr="003342A1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</w:tbl>
    <w:p w:rsidR="00683C92" w:rsidRPr="006F5940" w:rsidRDefault="00683C92" w:rsidP="00226F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ES"/>
        </w:rPr>
      </w:pPr>
    </w:p>
    <w:p w:rsidR="00683C92" w:rsidRPr="006F5940" w:rsidRDefault="00683C92" w:rsidP="00226F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E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  <w:gridCol w:w="466"/>
      </w:tblGrid>
      <w:tr w:rsidR="00683C92" w:rsidRPr="006F5940" w:rsidTr="009338E2">
        <w:tc>
          <w:tcPr>
            <w:tcW w:w="5000" w:type="pct"/>
            <w:gridSpan w:val="2"/>
          </w:tcPr>
          <w:p w:rsidR="00683C92" w:rsidRPr="006F5940" w:rsidRDefault="00683C92" w:rsidP="00683C92">
            <w:pPr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Se già assegnataria in passato, indicare in quali anni è stato assegnato un assistente linguistico:</w:t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7" w:type="pct"/>
          </w:tcPr>
          <w:p w:rsidR="009338E2" w:rsidRPr="006F5940" w:rsidRDefault="009338E2" w:rsidP="00683C92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33" w:type="pct"/>
          </w:tcPr>
          <w:p w:rsidR="009338E2" w:rsidRDefault="009338E2">
            <w:r w:rsidRPr="007606B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</w:tbl>
    <w:p w:rsidR="00683C92" w:rsidRPr="006F5940" w:rsidRDefault="00683C92" w:rsidP="00226F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ES"/>
        </w:rPr>
      </w:pPr>
    </w:p>
    <w:tbl>
      <w:tblPr>
        <w:tblStyle w:val="Grigliatabella"/>
        <w:tblpPr w:leftFromText="141" w:rightFromText="141" w:vertAnchor="text" w:horzAnchor="margin" w:tblpY="4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  <w:gridCol w:w="466"/>
      </w:tblGrid>
      <w:tr w:rsidR="00226FD5" w:rsidRPr="006F5940" w:rsidTr="009338E2">
        <w:tc>
          <w:tcPr>
            <w:tcW w:w="5000" w:type="pct"/>
            <w:gridSpan w:val="2"/>
          </w:tcPr>
          <w:p w:rsidR="00226FD5" w:rsidRPr="006F5940" w:rsidRDefault="00226FD5" w:rsidP="00226F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Wingdings"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 xml:space="preserve">Richiesta di assegnazione condivisa (cfr. nota MIUR </w:t>
            </w:r>
            <w:proofErr w:type="spellStart"/>
            <w:r w:rsidRPr="006F5940">
              <w:rPr>
                <w:rFonts w:cs="Calibri"/>
                <w:color w:val="000000"/>
                <w:sz w:val="24"/>
                <w:szCs w:val="24"/>
              </w:rPr>
              <w:t>prot</w:t>
            </w:r>
            <w:proofErr w:type="spellEnd"/>
            <w:r w:rsidRPr="006F5940">
              <w:rPr>
                <w:rFonts w:cs="Calibri"/>
                <w:color w:val="000000"/>
                <w:sz w:val="24"/>
                <w:szCs w:val="24"/>
              </w:rPr>
              <w:t>. n. 1989 del 23.02.2017, punto 4)</w:t>
            </w:r>
          </w:p>
        </w:tc>
      </w:tr>
      <w:tr w:rsidR="009338E2" w:rsidRPr="006F5940" w:rsidTr="009338E2">
        <w:tc>
          <w:tcPr>
            <w:tcW w:w="4764" w:type="pct"/>
          </w:tcPr>
          <w:p w:rsidR="009338E2" w:rsidRPr="006F5940" w:rsidRDefault="009338E2" w:rsidP="00226F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NO</w:t>
            </w:r>
          </w:p>
        </w:tc>
        <w:tc>
          <w:tcPr>
            <w:tcW w:w="236" w:type="pct"/>
          </w:tcPr>
          <w:p w:rsidR="009338E2" w:rsidRDefault="009338E2">
            <w:r w:rsidRPr="009C6495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  <w:tr w:rsidR="009338E2" w:rsidRPr="006F5940" w:rsidTr="009338E2">
        <w:tc>
          <w:tcPr>
            <w:tcW w:w="4764" w:type="pct"/>
          </w:tcPr>
          <w:p w:rsidR="009338E2" w:rsidRPr="006F5940" w:rsidRDefault="009338E2" w:rsidP="00226F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SI’</w:t>
            </w:r>
          </w:p>
        </w:tc>
        <w:tc>
          <w:tcPr>
            <w:tcW w:w="236" w:type="pct"/>
          </w:tcPr>
          <w:p w:rsidR="009338E2" w:rsidRDefault="009338E2">
            <w:r w:rsidRPr="009C6495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</w:tr>
    </w:tbl>
    <w:p w:rsidR="00EF1989" w:rsidRPr="006F5940" w:rsidRDefault="00EF1989" w:rsidP="00EF1989">
      <w:pPr>
        <w:spacing w:after="0" w:line="240" w:lineRule="auto"/>
        <w:jc w:val="both"/>
        <w:rPr>
          <w:b/>
          <w:sz w:val="24"/>
          <w:szCs w:val="24"/>
        </w:rPr>
      </w:pPr>
    </w:p>
    <w:p w:rsidR="00683C92" w:rsidRPr="006F5940" w:rsidRDefault="00683C92" w:rsidP="00EF1989">
      <w:pPr>
        <w:spacing w:after="0" w:line="240" w:lineRule="auto"/>
        <w:jc w:val="both"/>
        <w:rPr>
          <w:b/>
          <w:sz w:val="24"/>
          <w:szCs w:val="24"/>
        </w:rPr>
      </w:pPr>
    </w:p>
    <w:p w:rsidR="00683C92" w:rsidRPr="006F5940" w:rsidRDefault="00683C92" w:rsidP="00EF1989">
      <w:pPr>
        <w:spacing w:after="0" w:line="240" w:lineRule="auto"/>
        <w:jc w:val="both"/>
        <w:rPr>
          <w:b/>
          <w:sz w:val="24"/>
          <w:szCs w:val="24"/>
        </w:rPr>
      </w:pPr>
    </w:p>
    <w:p w:rsidR="00683C92" w:rsidRPr="006F5940" w:rsidRDefault="00683C92" w:rsidP="00EF1989">
      <w:pPr>
        <w:spacing w:after="0" w:line="240" w:lineRule="auto"/>
        <w:jc w:val="both"/>
        <w:rPr>
          <w:b/>
          <w:sz w:val="24"/>
          <w:szCs w:val="24"/>
        </w:rPr>
      </w:pPr>
    </w:p>
    <w:p w:rsidR="00683C92" w:rsidRPr="006F5940" w:rsidRDefault="00683C92" w:rsidP="00EF198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6FD5" w:rsidRPr="006F5940" w:rsidTr="009338E2">
        <w:tc>
          <w:tcPr>
            <w:tcW w:w="5000" w:type="pct"/>
            <w:gridSpan w:val="2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color w:val="000000"/>
                <w:sz w:val="24"/>
                <w:szCs w:val="24"/>
              </w:rPr>
              <w:t>In caso affermativo, indicare l’Istituzione scolastica interessata alla condivisione dell’assegnazione:</w:t>
            </w:r>
          </w:p>
        </w:tc>
      </w:tr>
      <w:tr w:rsidR="00226FD5" w:rsidRPr="006F5940" w:rsidTr="009338E2"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b/>
                <w:color w:val="000000"/>
                <w:sz w:val="24"/>
                <w:szCs w:val="24"/>
              </w:rPr>
              <w:t>Denominazione</w:t>
            </w:r>
            <w:r w:rsidR="009338E2">
              <w:rPr>
                <w:rFonts w:cs="Calibri"/>
                <w:b/>
                <w:color w:val="000000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26FD5" w:rsidRPr="006F5940" w:rsidTr="009338E2"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b/>
                <w:color w:val="000000"/>
                <w:sz w:val="24"/>
                <w:szCs w:val="24"/>
              </w:rPr>
              <w:t>Codice Meccanografico</w:t>
            </w:r>
            <w:r w:rsidR="009338E2">
              <w:rPr>
                <w:rFonts w:cs="Calibri"/>
                <w:b/>
                <w:color w:val="000000"/>
                <w:sz w:val="24"/>
                <w:szCs w:val="24"/>
              </w:rPr>
              <w:t xml:space="preserve"> _________________</w:t>
            </w:r>
          </w:p>
        </w:tc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26FD5" w:rsidRPr="006F5940" w:rsidTr="009338E2"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b/>
                <w:color w:val="000000"/>
                <w:sz w:val="24"/>
                <w:szCs w:val="24"/>
              </w:rPr>
              <w:t>Ambito territoriale</w:t>
            </w:r>
            <w:r w:rsidR="009338E2">
              <w:rPr>
                <w:rFonts w:cs="Calibri"/>
                <w:b/>
                <w:color w:val="000000"/>
                <w:sz w:val="24"/>
                <w:szCs w:val="24"/>
              </w:rPr>
              <w:t xml:space="preserve">    ___________________</w:t>
            </w:r>
          </w:p>
        </w:tc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26FD5" w:rsidRPr="006F5940" w:rsidTr="009338E2"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F5940">
              <w:rPr>
                <w:rFonts w:cs="Calibri"/>
                <w:b/>
                <w:color w:val="000000"/>
                <w:sz w:val="24"/>
                <w:szCs w:val="24"/>
              </w:rPr>
              <w:t>Distretto</w:t>
            </w:r>
            <w:r w:rsidR="009338E2">
              <w:rPr>
                <w:rFonts w:cs="Calibri"/>
                <w:b/>
                <w:color w:val="000000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2500" w:type="pct"/>
          </w:tcPr>
          <w:p w:rsidR="00226FD5" w:rsidRPr="006F5940" w:rsidRDefault="00226FD5" w:rsidP="00226FD5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226FD5" w:rsidRPr="006F5940" w:rsidRDefault="00226FD5" w:rsidP="00226F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226FD5" w:rsidRPr="006F5940" w:rsidRDefault="00226FD5" w:rsidP="00226F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>il Dirigente Scolastico</w:t>
      </w:r>
    </w:p>
    <w:p w:rsidR="00367C1D" w:rsidRPr="006F5940" w:rsidRDefault="003052FA" w:rsidP="00163855">
      <w:pPr>
        <w:spacing w:after="0" w:line="240" w:lineRule="auto"/>
        <w:jc w:val="center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DICHIARA</w:t>
      </w:r>
    </w:p>
    <w:p w:rsidR="00226FD5" w:rsidRPr="006F5940" w:rsidRDefault="00226FD5" w:rsidP="00163855">
      <w:pPr>
        <w:spacing w:after="0" w:line="240" w:lineRule="auto"/>
        <w:jc w:val="center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sotto la propria responsabilità</w:t>
      </w:r>
    </w:p>
    <w:p w:rsidR="003052FA" w:rsidRPr="006F5940" w:rsidRDefault="00226FD5" w:rsidP="00163855">
      <w:pPr>
        <w:spacing w:after="0" w:line="240" w:lineRule="auto"/>
        <w:jc w:val="center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(</w:t>
      </w:r>
      <w:r w:rsidR="003052FA" w:rsidRPr="006F5940">
        <w:rPr>
          <w:b/>
          <w:sz w:val="24"/>
          <w:szCs w:val="24"/>
        </w:rPr>
        <w:t>Condizioni di ammissibi</w:t>
      </w:r>
      <w:r w:rsidR="00EF1989" w:rsidRPr="006F5940">
        <w:rPr>
          <w:b/>
          <w:sz w:val="24"/>
          <w:szCs w:val="24"/>
        </w:rPr>
        <w:t>li</w:t>
      </w:r>
      <w:r w:rsidR="003052FA" w:rsidRPr="006F5940">
        <w:rPr>
          <w:b/>
          <w:sz w:val="24"/>
          <w:szCs w:val="24"/>
        </w:rPr>
        <w:t>tà</w:t>
      </w:r>
      <w:r w:rsidRPr="006F5940">
        <w:rPr>
          <w:b/>
          <w:sz w:val="24"/>
          <w:szCs w:val="24"/>
        </w:rPr>
        <w:t xml:space="preserve"> -</w:t>
      </w:r>
      <w:r w:rsidR="003052FA" w:rsidRPr="006F5940">
        <w:rPr>
          <w:b/>
          <w:sz w:val="24"/>
          <w:szCs w:val="24"/>
        </w:rPr>
        <w:t xml:space="preserve"> barrare la casella in caso affermativo) </w:t>
      </w:r>
    </w:p>
    <w:p w:rsidR="000D028D" w:rsidRPr="006F5940" w:rsidRDefault="000D028D" w:rsidP="00163855">
      <w:pPr>
        <w:spacing w:after="0" w:line="240" w:lineRule="auto"/>
        <w:jc w:val="center"/>
        <w:rPr>
          <w:b/>
          <w:sz w:val="24"/>
          <w:szCs w:val="24"/>
        </w:rPr>
      </w:pPr>
    </w:p>
    <w:p w:rsidR="00367C1D" w:rsidRPr="006F5940" w:rsidRDefault="003052FA" w:rsidP="000D028D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ind w:left="426" w:right="140" w:hanging="426"/>
        <w:jc w:val="both"/>
        <w:rPr>
          <w:rFonts w:cs="Calibri"/>
          <w:color w:val="000000"/>
          <w:sz w:val="24"/>
          <w:szCs w:val="24"/>
        </w:rPr>
      </w:pPr>
      <w:r w:rsidRPr="006F5940">
        <w:rPr>
          <w:rFonts w:cs="Wingdings"/>
          <w:color w:val="000000"/>
          <w:sz w:val="24"/>
          <w:szCs w:val="24"/>
        </w:rPr>
        <w:t></w:t>
      </w:r>
      <w:r w:rsidRPr="006F5940">
        <w:rPr>
          <w:rFonts w:cs="Wingdings"/>
          <w:color w:val="000000"/>
          <w:sz w:val="24"/>
          <w:szCs w:val="24"/>
        </w:rPr>
        <w:t></w:t>
      </w:r>
      <w:r w:rsidR="00367C1D" w:rsidRPr="006F5940">
        <w:rPr>
          <w:rFonts w:cs="Calibri"/>
          <w:color w:val="000000"/>
          <w:sz w:val="24"/>
          <w:szCs w:val="24"/>
        </w:rPr>
        <w:t>di impegnarsi ad anticipare qualche mensilità dei compensi dovuti all’assistente all’avvio dell’anno scolastico, in considerazione dei possibili ritardi dovuti alle procedure iniziali di gestione di bilancio e alla necessità di acquisire la documentazione relativa alla presa di servizio dell’assistente, che ha luogo il 1° ottobre di ogni anno, affinché l’assistente possa essere retribuito entro il giorno 5 del mese successivo a quello in cui ha svolto l’attività (come da pp. 3 e 8 della Nota min</w:t>
      </w:r>
      <w:r w:rsidR="000D028D" w:rsidRPr="006F5940">
        <w:rPr>
          <w:rFonts w:cs="Calibri"/>
          <w:color w:val="000000"/>
          <w:sz w:val="24"/>
          <w:szCs w:val="24"/>
        </w:rPr>
        <w:t>isteriale n. 1989 del 23.02.17);</w:t>
      </w:r>
    </w:p>
    <w:p w:rsidR="003052FA" w:rsidRPr="006F5940" w:rsidRDefault="00EF1989" w:rsidP="000D028D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ind w:left="426" w:right="140" w:hanging="426"/>
        <w:jc w:val="both"/>
        <w:rPr>
          <w:rFonts w:cs="Calibri"/>
          <w:color w:val="000000"/>
          <w:sz w:val="24"/>
          <w:szCs w:val="24"/>
        </w:rPr>
      </w:pPr>
      <w:r w:rsidRPr="006F5940">
        <w:rPr>
          <w:rFonts w:cs="Wingdings"/>
          <w:color w:val="000000"/>
          <w:sz w:val="24"/>
          <w:szCs w:val="24"/>
        </w:rPr>
        <w:t></w:t>
      </w:r>
      <w:r w:rsidRPr="006F5940">
        <w:rPr>
          <w:rFonts w:cs="Wingdings"/>
          <w:color w:val="000000"/>
          <w:sz w:val="24"/>
          <w:szCs w:val="24"/>
        </w:rPr>
        <w:t></w:t>
      </w:r>
      <w:r w:rsidR="003052FA" w:rsidRPr="006F5940">
        <w:rPr>
          <w:rFonts w:cs="Calibri"/>
          <w:color w:val="000000"/>
          <w:sz w:val="24"/>
          <w:szCs w:val="24"/>
        </w:rPr>
        <w:t>di prevedere almeno 24 ore settimanali di insegnamento curriculare della lingua per la quale si richiede l’assistente, ore che devono essere distribuite su un minimo di due cattedre</w:t>
      </w:r>
      <w:r w:rsidRPr="006F5940">
        <w:rPr>
          <w:rFonts w:cs="Calibri"/>
          <w:color w:val="000000"/>
          <w:sz w:val="24"/>
          <w:szCs w:val="24"/>
        </w:rPr>
        <w:t>;</w:t>
      </w:r>
    </w:p>
    <w:p w:rsidR="00EF1989" w:rsidRPr="006F5940" w:rsidRDefault="00EF1989" w:rsidP="000D028D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ind w:left="426" w:right="140" w:hanging="426"/>
        <w:jc w:val="both"/>
        <w:rPr>
          <w:rFonts w:cs="Calibri"/>
          <w:color w:val="000000"/>
          <w:sz w:val="24"/>
          <w:szCs w:val="24"/>
        </w:rPr>
      </w:pPr>
      <w:r w:rsidRPr="006F5940">
        <w:rPr>
          <w:rFonts w:cs="Wingdings"/>
          <w:color w:val="000000"/>
          <w:sz w:val="24"/>
          <w:szCs w:val="24"/>
        </w:rPr>
        <w:t></w:t>
      </w:r>
      <w:r w:rsidRPr="006F5940">
        <w:rPr>
          <w:rFonts w:cs="Wingdings"/>
          <w:color w:val="000000"/>
          <w:sz w:val="24"/>
          <w:szCs w:val="24"/>
        </w:rPr>
        <w:t></w:t>
      </w:r>
      <w:r w:rsidRPr="006F5940">
        <w:rPr>
          <w:rFonts w:cs="Calibri"/>
          <w:color w:val="000000"/>
          <w:sz w:val="24"/>
          <w:szCs w:val="24"/>
        </w:rPr>
        <w:t xml:space="preserve">di poter assicurare adeguata integrazione dell’attività mediante l’elaborazione di un Progetto inserito nel PTOF e assegnazione di un docente </w:t>
      </w:r>
      <w:r w:rsidR="000D028D" w:rsidRPr="006F5940">
        <w:rPr>
          <w:rFonts w:cs="Calibri"/>
          <w:color w:val="000000"/>
          <w:sz w:val="24"/>
          <w:szCs w:val="24"/>
        </w:rPr>
        <w:t>tutor dell’assistente</w:t>
      </w:r>
      <w:r w:rsidRPr="006F5940">
        <w:rPr>
          <w:rFonts w:cs="Calibri"/>
          <w:color w:val="000000"/>
          <w:sz w:val="24"/>
          <w:szCs w:val="24"/>
        </w:rPr>
        <w:t xml:space="preserve"> e di </w:t>
      </w:r>
      <w:r w:rsidR="000D028D" w:rsidRPr="006F5940">
        <w:rPr>
          <w:rFonts w:cs="Calibri"/>
          <w:color w:val="000000"/>
          <w:sz w:val="24"/>
          <w:szCs w:val="24"/>
        </w:rPr>
        <w:t>coordinatore</w:t>
      </w:r>
      <w:r w:rsidRPr="006F5940">
        <w:rPr>
          <w:rFonts w:cs="Calibri"/>
          <w:color w:val="000000"/>
          <w:sz w:val="24"/>
          <w:szCs w:val="24"/>
        </w:rPr>
        <w:t xml:space="preserve"> di tutti i docenti </w:t>
      </w:r>
      <w:r w:rsidR="000D028D" w:rsidRPr="006F5940">
        <w:rPr>
          <w:rFonts w:cs="Calibri"/>
          <w:color w:val="000000"/>
          <w:sz w:val="24"/>
          <w:szCs w:val="24"/>
        </w:rPr>
        <w:t>coinvolti.</w:t>
      </w:r>
    </w:p>
    <w:p w:rsidR="000D028D" w:rsidRPr="006F5940" w:rsidRDefault="000D028D" w:rsidP="000D028D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ind w:left="426" w:right="140" w:hanging="426"/>
        <w:jc w:val="both"/>
        <w:rPr>
          <w:rFonts w:cs="Calibri"/>
          <w:color w:val="000000"/>
          <w:sz w:val="24"/>
          <w:szCs w:val="24"/>
        </w:rPr>
      </w:pPr>
    </w:p>
    <w:p w:rsidR="003052FA" w:rsidRPr="006F5940" w:rsidRDefault="00226FD5" w:rsidP="00226FD5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ind w:right="140"/>
        <w:rPr>
          <w:rFonts w:cs="Calibri"/>
          <w:b/>
          <w:color w:val="000000"/>
          <w:sz w:val="24"/>
          <w:szCs w:val="24"/>
        </w:rPr>
      </w:pPr>
      <w:r w:rsidRPr="006F5940">
        <w:rPr>
          <w:rFonts w:cs="Calibri"/>
          <w:b/>
          <w:color w:val="000000"/>
          <w:sz w:val="24"/>
          <w:szCs w:val="24"/>
        </w:rPr>
        <w:t xml:space="preserve">                                                     DICHIARA INOLTRE CHE</w:t>
      </w:r>
    </w:p>
    <w:p w:rsidR="00367C1D" w:rsidRPr="006F5940" w:rsidRDefault="004342BF" w:rsidP="00226F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Italic"/>
          <w:color w:val="000000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 xml:space="preserve">(barrare </w:t>
      </w:r>
      <w:r w:rsidRPr="006F5940">
        <w:rPr>
          <w:rFonts w:cs="Calibri Italic"/>
          <w:color w:val="000000"/>
          <w:sz w:val="24"/>
          <w:szCs w:val="24"/>
        </w:rPr>
        <w:t>una sola casella)</w:t>
      </w:r>
    </w:p>
    <w:p w:rsidR="004342BF" w:rsidRPr="006F5940" w:rsidRDefault="004342BF" w:rsidP="00226F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7C1D" w:rsidRPr="006F5940" w:rsidRDefault="00367C1D" w:rsidP="0016385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>nella scuola sono presenti sez</w:t>
      </w:r>
      <w:r w:rsidR="004342BF" w:rsidRPr="006F5940">
        <w:rPr>
          <w:rFonts w:cs="Calibri"/>
          <w:color w:val="000000"/>
          <w:sz w:val="24"/>
          <w:szCs w:val="24"/>
        </w:rPr>
        <w:t xml:space="preserve">ioni ad opzione internazionale </w:t>
      </w:r>
    </w:p>
    <w:p w:rsidR="004342BF" w:rsidRPr="006F5940" w:rsidRDefault="004342BF" w:rsidP="00163855">
      <w:pPr>
        <w:pStyle w:val="Paragrafoelenco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0D7A91">
        <w:tc>
          <w:tcPr>
            <w:tcW w:w="4889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D35D9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E1069E">
        <w:tc>
          <w:tcPr>
            <w:tcW w:w="4889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D35D9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67C1D" w:rsidRPr="006F5940" w:rsidRDefault="00367C1D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367C1D" w:rsidRPr="006F5940" w:rsidRDefault="00367C1D" w:rsidP="0016385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 xml:space="preserve">la lingua </w:t>
      </w:r>
      <w:r w:rsidR="00226FD5" w:rsidRPr="006F5940">
        <w:rPr>
          <w:rFonts w:cs="Calibri"/>
          <w:color w:val="000000"/>
          <w:sz w:val="24"/>
          <w:szCs w:val="24"/>
        </w:rPr>
        <w:t xml:space="preserve">per la quale si richiede l’assistente </w:t>
      </w:r>
      <w:r w:rsidRPr="006F5940">
        <w:rPr>
          <w:rFonts w:cs="Calibri"/>
          <w:color w:val="000000"/>
          <w:sz w:val="24"/>
          <w:szCs w:val="24"/>
        </w:rPr>
        <w:t>è presente come materia ext</w:t>
      </w:r>
      <w:r w:rsidR="004342BF" w:rsidRPr="006F5940">
        <w:rPr>
          <w:rFonts w:cs="Calibri"/>
          <w:color w:val="000000"/>
          <w:sz w:val="24"/>
          <w:szCs w:val="24"/>
        </w:rPr>
        <w:t xml:space="preserve">racurricolare nel PTOF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147D5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452DF3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036EF1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452DF3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67C1D" w:rsidRPr="006F5940" w:rsidRDefault="00367C1D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  <w:sz w:val="24"/>
          <w:szCs w:val="24"/>
        </w:rPr>
      </w:pPr>
    </w:p>
    <w:p w:rsidR="00C84959" w:rsidRPr="006F5940" w:rsidRDefault="00C84959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  <w:sz w:val="24"/>
          <w:szCs w:val="24"/>
        </w:rPr>
      </w:pPr>
    </w:p>
    <w:p w:rsidR="00C84959" w:rsidRPr="006F5940" w:rsidRDefault="00C84959" w:rsidP="00C8495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>l’Istituzione scolastica ha messo in atto altre iniziative o progetti relativi alla lingua per la quale si richiede l’assistente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C77A06">
        <w:tc>
          <w:tcPr>
            <w:tcW w:w="4889" w:type="dxa"/>
          </w:tcPr>
          <w:p w:rsidR="009338E2" w:rsidRPr="006F5940" w:rsidRDefault="009338E2" w:rsidP="00C77A06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5E0693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C77A06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C77A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C77A06">
        <w:tc>
          <w:tcPr>
            <w:tcW w:w="4889" w:type="dxa"/>
          </w:tcPr>
          <w:p w:rsidR="009338E2" w:rsidRPr="006F5940" w:rsidRDefault="009338E2" w:rsidP="00C77A06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5E0693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C77A06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C77A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84959" w:rsidRPr="006F5940" w:rsidRDefault="00C84959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  <w:sz w:val="24"/>
          <w:szCs w:val="24"/>
        </w:rPr>
      </w:pPr>
    </w:p>
    <w:p w:rsidR="00C84959" w:rsidRPr="006F5940" w:rsidRDefault="00C84959" w:rsidP="001638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  <w:sz w:val="24"/>
          <w:szCs w:val="24"/>
        </w:rPr>
      </w:pPr>
    </w:p>
    <w:p w:rsidR="00367C1D" w:rsidRPr="006F5940" w:rsidRDefault="00367C1D" w:rsidP="00C8495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 xml:space="preserve">l'istituto organizza scambi e gemellaggi con scuole europee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9A0770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8B770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F53ACB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lastRenderedPageBreak/>
              <w:t>SI’</w:t>
            </w:r>
          </w:p>
        </w:tc>
        <w:tc>
          <w:tcPr>
            <w:tcW w:w="748" w:type="dxa"/>
          </w:tcPr>
          <w:p w:rsidR="009338E2" w:rsidRDefault="009338E2">
            <w:r w:rsidRPr="008B770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67C1D" w:rsidRPr="006F5940" w:rsidRDefault="00367C1D" w:rsidP="00163855">
      <w:pPr>
        <w:pStyle w:val="Paragrafoelenco"/>
        <w:spacing w:after="0" w:line="240" w:lineRule="auto"/>
        <w:rPr>
          <w:rFonts w:cs="Times New Roman"/>
          <w:b/>
          <w:sz w:val="24"/>
          <w:szCs w:val="24"/>
        </w:rPr>
      </w:pPr>
    </w:p>
    <w:p w:rsidR="00367C1D" w:rsidRPr="006F5940" w:rsidRDefault="00367C1D" w:rsidP="00C84959">
      <w:pPr>
        <w:pStyle w:val="Paragrafoelenco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 xml:space="preserve">l’Istituto ha in essere un partenariato europeo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1431D7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7519B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F33CC6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7519B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2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163855" w:rsidRPr="006F5940" w:rsidRDefault="00163855" w:rsidP="00163855">
      <w:pPr>
        <w:pStyle w:val="Paragrafoelenco"/>
        <w:spacing w:after="0" w:line="240" w:lineRule="auto"/>
        <w:rPr>
          <w:sz w:val="24"/>
          <w:szCs w:val="24"/>
        </w:rPr>
      </w:pPr>
    </w:p>
    <w:p w:rsidR="004342BF" w:rsidRPr="006F5940" w:rsidRDefault="004342BF" w:rsidP="00C84959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>nell'Istituto sono presenti docenti conversatori madrelingua nelle sezioni interessate all'assegnazione dell'assistente</w:t>
      </w:r>
    </w:p>
    <w:p w:rsidR="00F444AF" w:rsidRPr="006F5940" w:rsidRDefault="00F444AF" w:rsidP="00163855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4342BF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E63D1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3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4342BF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E63D1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342BF" w:rsidRPr="006F5940" w:rsidRDefault="00F444AF" w:rsidP="00C84959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F5940">
        <w:rPr>
          <w:rFonts w:cs="Calibri"/>
          <w:color w:val="000000"/>
          <w:sz w:val="24"/>
          <w:szCs w:val="24"/>
        </w:rPr>
        <w:t>che l’Istituto offre moduli CLIL in:</w:t>
      </w:r>
    </w:p>
    <w:p w:rsidR="00F444AF" w:rsidRPr="006F5940" w:rsidRDefault="00F444AF" w:rsidP="0016385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C84959" w:rsidRPr="006F5940" w:rsidRDefault="00C84959" w:rsidP="0016385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C84959" w:rsidRPr="006F5940" w:rsidRDefault="00C84959" w:rsidP="0016385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SOLO UNA disciplina</w:t>
            </w:r>
          </w:p>
        </w:tc>
        <w:tc>
          <w:tcPr>
            <w:tcW w:w="748" w:type="dxa"/>
          </w:tcPr>
          <w:p w:rsidR="009338E2" w:rsidRDefault="009338E2">
            <w:r w:rsidRPr="002F6D6F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DUE discipline</w:t>
            </w:r>
          </w:p>
        </w:tc>
        <w:tc>
          <w:tcPr>
            <w:tcW w:w="748" w:type="dxa"/>
          </w:tcPr>
          <w:p w:rsidR="009338E2" w:rsidRDefault="009338E2">
            <w:r w:rsidRPr="002F6D6F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2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TRE discipline</w:t>
            </w:r>
          </w:p>
        </w:tc>
        <w:tc>
          <w:tcPr>
            <w:tcW w:w="748" w:type="dxa"/>
          </w:tcPr>
          <w:p w:rsidR="009338E2" w:rsidRDefault="009338E2">
            <w:r w:rsidRPr="002F6D6F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3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QUATTRO o più discipline</w:t>
            </w:r>
          </w:p>
        </w:tc>
        <w:tc>
          <w:tcPr>
            <w:tcW w:w="748" w:type="dxa"/>
          </w:tcPr>
          <w:p w:rsidR="009338E2" w:rsidRDefault="009338E2">
            <w:r w:rsidRPr="002F6D6F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4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163855" w:rsidRPr="006F5940" w:rsidRDefault="00163855" w:rsidP="00C84959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F5940">
        <w:rPr>
          <w:sz w:val="24"/>
          <w:szCs w:val="24"/>
        </w:rPr>
        <w:t>la scuola è in grado di offrire (barrare UNA o PIU’ caselle</w:t>
      </w:r>
      <w:r w:rsidR="00092806" w:rsidRPr="006F5940">
        <w:rPr>
          <w:sz w:val="24"/>
          <w:szCs w:val="24"/>
        </w:rPr>
        <w:t>)</w:t>
      </w:r>
    </w:p>
    <w:tbl>
      <w:tblPr>
        <w:tblStyle w:val="Grigliatabell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alloggio gratuito</w:t>
            </w:r>
          </w:p>
        </w:tc>
        <w:tc>
          <w:tcPr>
            <w:tcW w:w="748" w:type="dxa"/>
          </w:tcPr>
          <w:p w:rsidR="009338E2" w:rsidRDefault="009338E2">
            <w:r w:rsidRPr="0014170B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4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mensa gratuita</w:t>
            </w:r>
          </w:p>
        </w:tc>
        <w:tc>
          <w:tcPr>
            <w:tcW w:w="748" w:type="dxa"/>
          </w:tcPr>
          <w:p w:rsidR="009338E2" w:rsidRDefault="009338E2">
            <w:r w:rsidRPr="0014170B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4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trasporto gratuito</w:t>
            </w:r>
          </w:p>
        </w:tc>
        <w:tc>
          <w:tcPr>
            <w:tcW w:w="748" w:type="dxa"/>
          </w:tcPr>
          <w:p w:rsidR="009338E2" w:rsidRDefault="009338E2">
            <w:r w:rsidRPr="0014170B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3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84959" w:rsidRPr="006F5940" w:rsidRDefault="00C84959" w:rsidP="00492A7C">
      <w:pPr>
        <w:pStyle w:val="Paragrafoelenco"/>
        <w:spacing w:after="0" w:line="240" w:lineRule="auto"/>
        <w:rPr>
          <w:sz w:val="24"/>
          <w:szCs w:val="24"/>
        </w:rPr>
      </w:pPr>
    </w:p>
    <w:p w:rsidR="00492A7C" w:rsidRPr="006F5940" w:rsidRDefault="00163855" w:rsidP="00C84959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F5940">
        <w:rPr>
          <w:sz w:val="24"/>
          <w:szCs w:val="24"/>
        </w:rPr>
        <w:t>la sede universitaria più vicina è raggiungibile:</w:t>
      </w:r>
    </w:p>
    <w:tbl>
      <w:tblPr>
        <w:tblStyle w:val="Grigliatabell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B73C82">
        <w:tc>
          <w:tcPr>
            <w:tcW w:w="4889" w:type="dxa"/>
          </w:tcPr>
          <w:p w:rsidR="009338E2" w:rsidRPr="006F5940" w:rsidRDefault="009338E2" w:rsidP="00492A7C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a piedi</w:t>
            </w:r>
          </w:p>
        </w:tc>
        <w:tc>
          <w:tcPr>
            <w:tcW w:w="748" w:type="dxa"/>
          </w:tcPr>
          <w:p w:rsidR="009338E2" w:rsidRDefault="009338E2">
            <w:r w:rsidRPr="00CE6B0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492A7C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3</w:t>
            </w:r>
          </w:p>
        </w:tc>
        <w:tc>
          <w:tcPr>
            <w:tcW w:w="2071" w:type="dxa"/>
          </w:tcPr>
          <w:p w:rsidR="009338E2" w:rsidRPr="006F5940" w:rsidRDefault="009338E2" w:rsidP="00492A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con mezzi di trasporti urbani</w:t>
            </w:r>
          </w:p>
        </w:tc>
        <w:tc>
          <w:tcPr>
            <w:tcW w:w="748" w:type="dxa"/>
          </w:tcPr>
          <w:p w:rsidR="009338E2" w:rsidRDefault="009338E2">
            <w:r w:rsidRPr="00CE6B0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2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338E2" w:rsidRPr="006F5940" w:rsidTr="00B73C82">
        <w:tc>
          <w:tcPr>
            <w:tcW w:w="4889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Con mezzo di trasporto extra-urbani</w:t>
            </w:r>
          </w:p>
        </w:tc>
        <w:tc>
          <w:tcPr>
            <w:tcW w:w="748" w:type="dxa"/>
          </w:tcPr>
          <w:p w:rsidR="009338E2" w:rsidRDefault="009338E2">
            <w:r w:rsidRPr="00CE6B0C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163855">
            <w:pPr>
              <w:rPr>
                <w:rFonts w:cs="Times New Roman"/>
                <w:sz w:val="24"/>
                <w:szCs w:val="24"/>
              </w:rPr>
            </w:pPr>
            <w:r w:rsidRPr="006F5940">
              <w:rPr>
                <w:rFonts w:cs="Times New Roman"/>
                <w:sz w:val="24"/>
                <w:szCs w:val="24"/>
              </w:rPr>
              <w:t>Punti 1</w:t>
            </w:r>
          </w:p>
        </w:tc>
        <w:tc>
          <w:tcPr>
            <w:tcW w:w="2071" w:type="dxa"/>
          </w:tcPr>
          <w:p w:rsidR="009338E2" w:rsidRPr="006F5940" w:rsidRDefault="009338E2" w:rsidP="001638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077C8" w:rsidRPr="006F5940" w:rsidRDefault="000077C8" w:rsidP="00163855">
      <w:pPr>
        <w:spacing w:after="0" w:line="240" w:lineRule="auto"/>
        <w:rPr>
          <w:sz w:val="24"/>
          <w:szCs w:val="24"/>
        </w:rPr>
      </w:pPr>
    </w:p>
    <w:p w:rsidR="000077C8" w:rsidRPr="006F5940" w:rsidRDefault="000077C8" w:rsidP="00C84959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F5940">
        <w:rPr>
          <w:sz w:val="24"/>
          <w:szCs w:val="24"/>
        </w:rPr>
        <w:t xml:space="preserve">la scuola e/o le sedi presso cui </w:t>
      </w:r>
      <w:r w:rsidR="000D028D" w:rsidRPr="006F5940">
        <w:rPr>
          <w:sz w:val="24"/>
          <w:szCs w:val="24"/>
        </w:rPr>
        <w:t>si utilizzerà l’assistente è ben</w:t>
      </w:r>
      <w:r w:rsidRPr="006F5940">
        <w:rPr>
          <w:sz w:val="24"/>
          <w:szCs w:val="24"/>
        </w:rPr>
        <w:t xml:space="preserve"> collegata alla rete di trasporto pubblico</w:t>
      </w:r>
    </w:p>
    <w:p w:rsidR="000077C8" w:rsidRPr="006F5940" w:rsidRDefault="000077C8" w:rsidP="00163855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889"/>
        <w:gridCol w:w="748"/>
        <w:gridCol w:w="2070"/>
        <w:gridCol w:w="2071"/>
      </w:tblGrid>
      <w:tr w:rsidR="009338E2" w:rsidRPr="006F5940" w:rsidTr="000077C8">
        <w:tc>
          <w:tcPr>
            <w:tcW w:w="4889" w:type="dxa"/>
          </w:tcPr>
          <w:p w:rsidR="009338E2" w:rsidRPr="006F5940" w:rsidRDefault="009338E2" w:rsidP="000077C8">
            <w:pPr>
              <w:rPr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NO</w:t>
            </w:r>
          </w:p>
        </w:tc>
        <w:tc>
          <w:tcPr>
            <w:tcW w:w="748" w:type="dxa"/>
          </w:tcPr>
          <w:p w:rsidR="009338E2" w:rsidRDefault="009338E2">
            <w:r w:rsidRPr="0021114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0077C8">
            <w:pPr>
              <w:rPr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Punti 0</w:t>
            </w:r>
          </w:p>
        </w:tc>
        <w:tc>
          <w:tcPr>
            <w:tcW w:w="2071" w:type="dxa"/>
          </w:tcPr>
          <w:p w:rsidR="009338E2" w:rsidRPr="006F5940" w:rsidRDefault="009338E2" w:rsidP="000077C8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338E2" w:rsidRPr="006F5940" w:rsidTr="000077C8">
        <w:tc>
          <w:tcPr>
            <w:tcW w:w="4889" w:type="dxa"/>
          </w:tcPr>
          <w:p w:rsidR="009338E2" w:rsidRPr="006F5940" w:rsidRDefault="009338E2" w:rsidP="000077C8">
            <w:pPr>
              <w:rPr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SI’</w:t>
            </w:r>
          </w:p>
        </w:tc>
        <w:tc>
          <w:tcPr>
            <w:tcW w:w="748" w:type="dxa"/>
          </w:tcPr>
          <w:p w:rsidR="009338E2" w:rsidRDefault="009338E2">
            <w:r w:rsidRPr="0021114E">
              <w:rPr>
                <w:rFonts w:eastAsia="Times New Roman" w:cs="Times New Roman"/>
                <w:sz w:val="28"/>
                <w:szCs w:val="28"/>
                <w:lang w:eastAsia="es-ES"/>
              </w:rPr>
              <w:sym w:font="Wingdings" w:char="F0A8"/>
            </w:r>
          </w:p>
        </w:tc>
        <w:tc>
          <w:tcPr>
            <w:tcW w:w="2070" w:type="dxa"/>
          </w:tcPr>
          <w:p w:rsidR="009338E2" w:rsidRPr="006F5940" w:rsidRDefault="009338E2" w:rsidP="000077C8">
            <w:pPr>
              <w:rPr>
                <w:sz w:val="24"/>
                <w:szCs w:val="24"/>
              </w:rPr>
            </w:pPr>
            <w:r w:rsidRPr="006F5940">
              <w:rPr>
                <w:sz w:val="24"/>
                <w:szCs w:val="24"/>
              </w:rPr>
              <w:t>Punti 3</w:t>
            </w:r>
          </w:p>
        </w:tc>
        <w:tc>
          <w:tcPr>
            <w:tcW w:w="2071" w:type="dxa"/>
          </w:tcPr>
          <w:p w:rsidR="009338E2" w:rsidRPr="006F5940" w:rsidRDefault="009338E2" w:rsidP="000077C8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0D028D" w:rsidRPr="000D028D" w:rsidRDefault="000D028D" w:rsidP="000D028D">
      <w:pPr>
        <w:spacing w:after="0" w:line="240" w:lineRule="auto"/>
        <w:ind w:firstLine="426"/>
        <w:jc w:val="both"/>
        <w:rPr>
          <w:sz w:val="24"/>
          <w:szCs w:val="24"/>
        </w:rPr>
      </w:pPr>
      <w:r w:rsidRPr="000D028D">
        <w:rPr>
          <w:sz w:val="24"/>
          <w:szCs w:val="24"/>
        </w:rPr>
        <w:t>Con la presentazione della</w:t>
      </w:r>
      <w:r w:rsidR="00D0162A" w:rsidRPr="006F5940">
        <w:rPr>
          <w:sz w:val="24"/>
          <w:szCs w:val="24"/>
        </w:rPr>
        <w:t xml:space="preserve"> richiesta di assegnazione di assistente linguistico, </w:t>
      </w:r>
      <w:r w:rsidRPr="006F5940">
        <w:rPr>
          <w:sz w:val="24"/>
          <w:szCs w:val="24"/>
        </w:rPr>
        <w:t xml:space="preserve">il Dirigente scolastico </w:t>
      </w:r>
      <w:r w:rsidRPr="000D028D">
        <w:rPr>
          <w:sz w:val="24"/>
          <w:szCs w:val="24"/>
        </w:rPr>
        <w:t>si impegna a:</w:t>
      </w:r>
    </w:p>
    <w:p w:rsidR="000D028D" w:rsidRPr="006F5940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>offrire all’assistente, già prima del suo arrivo, tutte le informazioni e il sostegno necessario per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la ricerca di un alloggio e per l’espletamento delle pratiche di carattere amministrativo connesse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 xml:space="preserve">con la presenza di cittadini comunitari sul territorio nazionale, come previsti dal </w:t>
      </w:r>
      <w:proofErr w:type="spellStart"/>
      <w:r w:rsidRPr="006F5940">
        <w:rPr>
          <w:sz w:val="24"/>
          <w:szCs w:val="24"/>
        </w:rPr>
        <w:t>D.lgs</w:t>
      </w:r>
      <w:proofErr w:type="spellEnd"/>
      <w:r w:rsidRPr="006F5940">
        <w:rPr>
          <w:sz w:val="24"/>
          <w:szCs w:val="24"/>
        </w:rPr>
        <w:t xml:space="preserve"> 30/2007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(comune, prefettura o commissariato di polizia, ASL ecc.), riguardanti l’iscrizione anagrafica;</w:t>
      </w:r>
    </w:p>
    <w:p w:rsidR="00C84959" w:rsidRPr="006F5940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>assicurare un’adeguata accoglienza nella comunità scolastica e un accompagnamento costante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 xml:space="preserve">nel percorso di integrazione didattica, curando il suo inserimento nel contesto </w:t>
      </w:r>
      <w:r w:rsidRPr="006F5940">
        <w:rPr>
          <w:sz w:val="24"/>
          <w:szCs w:val="24"/>
        </w:rPr>
        <w:lastRenderedPageBreak/>
        <w:t>scolastico e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territoriale e fornendo il miglior supporto didattico-pedagogico alla sua attività;</w:t>
      </w:r>
    </w:p>
    <w:p w:rsidR="00C84959" w:rsidRPr="006F5940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>stipulare, a partire dal 1° ottobre, e comunque non oltre il 31 dicembre, una polizza assicurativa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che offra all’assistente, per l’intero periodo di permanenza in Italia, un’adeguata copertura delle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spese sanitarie per un costo orientativo dai 400 ai 1000 euro a carico della scuola. In alternativa,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la scuola potrà assicurare il rimborso, fino ad un massimo di 500 Euro, di un’assicurazione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valida sul territorio italiano già in possesso dell’assistente;</w:t>
      </w:r>
    </w:p>
    <w:p w:rsidR="00C84959" w:rsidRPr="006F5940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>corrispondere all’assistente i servizi aggiuntivi (alloggio, mensa, ecc...), se indicati al momento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dell’accreditamento on-line;</w:t>
      </w:r>
    </w:p>
    <w:p w:rsidR="00C84959" w:rsidRPr="006F5940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>rilasciare all’assistente, al termine dell’attività, un attestato con l’indicazione della data d’inizio</w:t>
      </w:r>
      <w:r w:rsidRPr="006F5940">
        <w:rPr>
          <w:sz w:val="24"/>
          <w:szCs w:val="24"/>
        </w:rPr>
        <w:t xml:space="preserve"> </w:t>
      </w:r>
      <w:r w:rsidRPr="006F5940">
        <w:rPr>
          <w:sz w:val="24"/>
          <w:szCs w:val="24"/>
        </w:rPr>
        <w:t>e fine dell’attività, nonché degli eventuali periodi di assenza non giustificati.</w:t>
      </w:r>
    </w:p>
    <w:p w:rsidR="000D028D" w:rsidRPr="000D028D" w:rsidRDefault="00C84959" w:rsidP="00C8495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F5940">
        <w:rPr>
          <w:sz w:val="24"/>
          <w:szCs w:val="24"/>
        </w:rPr>
        <w:t xml:space="preserve">ad </w:t>
      </w:r>
      <w:r w:rsidR="000D028D" w:rsidRPr="000D028D">
        <w:rPr>
          <w:sz w:val="24"/>
          <w:szCs w:val="24"/>
        </w:rPr>
        <w:t>informare gli assistenti</w:t>
      </w:r>
      <w:r w:rsidRPr="006F5940">
        <w:rPr>
          <w:sz w:val="24"/>
          <w:szCs w:val="24"/>
        </w:rPr>
        <w:t>, con lettera di incarico,</w:t>
      </w:r>
      <w:r w:rsidR="000D028D" w:rsidRPr="000D028D">
        <w:rPr>
          <w:sz w:val="24"/>
          <w:szCs w:val="24"/>
        </w:rPr>
        <w:t xml:space="preserve"> circa gli eventuali benefit messi a disposizione da parte dell’istituto scolastico così come precisato nel modulo di candidatura online. </w:t>
      </w:r>
    </w:p>
    <w:p w:rsidR="000077C8" w:rsidRPr="006F5940" w:rsidRDefault="000077C8" w:rsidP="00163855">
      <w:pPr>
        <w:spacing w:after="0" w:line="240" w:lineRule="auto"/>
        <w:rPr>
          <w:sz w:val="24"/>
          <w:szCs w:val="24"/>
        </w:rPr>
      </w:pPr>
    </w:p>
    <w:p w:rsidR="00282D58" w:rsidRPr="006F5940" w:rsidRDefault="00E35A10" w:rsidP="00163855">
      <w:pPr>
        <w:spacing w:after="0" w:line="240" w:lineRule="auto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Luogo e data</w:t>
      </w:r>
      <w:r w:rsidRPr="006F5940">
        <w:rPr>
          <w:b/>
          <w:sz w:val="24"/>
          <w:szCs w:val="24"/>
        </w:rPr>
        <w:tab/>
      </w:r>
      <w:r w:rsidRPr="006F5940">
        <w:rPr>
          <w:b/>
          <w:sz w:val="24"/>
          <w:szCs w:val="24"/>
        </w:rPr>
        <w:tab/>
      </w:r>
      <w:r w:rsidRPr="006F5940">
        <w:rPr>
          <w:b/>
          <w:sz w:val="24"/>
          <w:szCs w:val="24"/>
        </w:rPr>
        <w:tab/>
      </w:r>
      <w:r w:rsidRPr="006F5940">
        <w:rPr>
          <w:b/>
          <w:sz w:val="24"/>
          <w:szCs w:val="24"/>
        </w:rPr>
        <w:tab/>
      </w:r>
      <w:r w:rsidRPr="006F5940">
        <w:rPr>
          <w:b/>
          <w:sz w:val="24"/>
          <w:szCs w:val="24"/>
        </w:rPr>
        <w:tab/>
        <w:t>Firma del Dirigente scolastico e Timbro della scuola</w:t>
      </w:r>
    </w:p>
    <w:p w:rsidR="00E35A10" w:rsidRPr="006F5940" w:rsidRDefault="00E35A10" w:rsidP="00163855">
      <w:pPr>
        <w:spacing w:after="0" w:line="240" w:lineRule="auto"/>
        <w:rPr>
          <w:b/>
          <w:sz w:val="24"/>
          <w:szCs w:val="24"/>
        </w:rPr>
      </w:pPr>
    </w:p>
    <w:p w:rsidR="009824AC" w:rsidRPr="006F5940" w:rsidRDefault="00E35A10" w:rsidP="00163855">
      <w:pPr>
        <w:spacing w:after="0" w:line="240" w:lineRule="auto"/>
        <w:rPr>
          <w:b/>
          <w:sz w:val="24"/>
          <w:szCs w:val="24"/>
        </w:rPr>
      </w:pPr>
      <w:r w:rsidRPr="006F5940">
        <w:rPr>
          <w:b/>
          <w:sz w:val="24"/>
          <w:szCs w:val="24"/>
        </w:rPr>
        <w:t>______________________                             ____________________________________________</w:t>
      </w:r>
    </w:p>
    <w:p w:rsidR="009824AC" w:rsidRPr="006F5940" w:rsidRDefault="009824AC" w:rsidP="00163855">
      <w:pPr>
        <w:spacing w:after="0" w:line="240" w:lineRule="auto"/>
        <w:rPr>
          <w:b/>
          <w:sz w:val="24"/>
          <w:szCs w:val="24"/>
        </w:rPr>
      </w:pPr>
    </w:p>
    <w:p w:rsidR="009824AC" w:rsidRPr="006F5940" w:rsidRDefault="009824AC" w:rsidP="00163855">
      <w:pPr>
        <w:spacing w:after="0" w:line="240" w:lineRule="auto"/>
        <w:rPr>
          <w:b/>
          <w:sz w:val="24"/>
          <w:szCs w:val="24"/>
        </w:rPr>
      </w:pPr>
    </w:p>
    <w:p w:rsidR="00492A7C" w:rsidRPr="006F5940" w:rsidRDefault="00492A7C" w:rsidP="00163855">
      <w:pPr>
        <w:spacing w:after="0" w:line="240" w:lineRule="auto"/>
        <w:rPr>
          <w:b/>
          <w:sz w:val="24"/>
          <w:szCs w:val="24"/>
        </w:rPr>
      </w:pPr>
    </w:p>
    <w:sectPr w:rsidR="00492A7C" w:rsidRPr="006F59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6" w:rsidRDefault="009E14E6" w:rsidP="00C84959">
      <w:pPr>
        <w:spacing w:after="0" w:line="240" w:lineRule="auto"/>
      </w:pPr>
      <w:r>
        <w:separator/>
      </w:r>
    </w:p>
  </w:endnote>
  <w:endnote w:type="continuationSeparator" w:id="0">
    <w:p w:rsidR="009E14E6" w:rsidRDefault="009E14E6" w:rsidP="00C8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6" w:rsidRDefault="009E14E6" w:rsidP="00C84959">
      <w:pPr>
        <w:spacing w:after="0" w:line="240" w:lineRule="auto"/>
      </w:pPr>
      <w:r>
        <w:separator/>
      </w:r>
    </w:p>
  </w:footnote>
  <w:footnote w:type="continuationSeparator" w:id="0">
    <w:p w:rsidR="009E14E6" w:rsidRDefault="009E14E6" w:rsidP="00C8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59" w:rsidRDefault="00C84959">
    <w:pPr>
      <w:pStyle w:val="Intestazione"/>
    </w:pPr>
    <w:r>
      <w:tab/>
    </w:r>
    <w:r>
      <w:tab/>
      <w:t xml:space="preserve">Allegato </w:t>
    </w:r>
    <w:r w:rsidR="009338E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7B8"/>
    <w:multiLevelType w:val="hybridMultilevel"/>
    <w:tmpl w:val="35A6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049"/>
    <w:multiLevelType w:val="hybridMultilevel"/>
    <w:tmpl w:val="31AE3548"/>
    <w:lvl w:ilvl="0" w:tplc="7DEE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AC0"/>
    <w:multiLevelType w:val="hybridMultilevel"/>
    <w:tmpl w:val="82348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20054"/>
    <w:multiLevelType w:val="hybridMultilevel"/>
    <w:tmpl w:val="A776EB1C"/>
    <w:lvl w:ilvl="0" w:tplc="7DEE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1D5"/>
    <w:multiLevelType w:val="hybridMultilevel"/>
    <w:tmpl w:val="F4B21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1ED4"/>
    <w:multiLevelType w:val="hybridMultilevel"/>
    <w:tmpl w:val="35A6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4F64"/>
    <w:multiLevelType w:val="hybridMultilevel"/>
    <w:tmpl w:val="D71E4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3D9"/>
    <w:multiLevelType w:val="hybridMultilevel"/>
    <w:tmpl w:val="15803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155B6"/>
    <w:multiLevelType w:val="hybridMultilevel"/>
    <w:tmpl w:val="03961158"/>
    <w:lvl w:ilvl="0" w:tplc="7DEE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1D"/>
    <w:rsid w:val="000077C8"/>
    <w:rsid w:val="00092806"/>
    <w:rsid w:val="00093FE0"/>
    <w:rsid w:val="000D028D"/>
    <w:rsid w:val="00163855"/>
    <w:rsid w:val="00226FD5"/>
    <w:rsid w:val="00282D58"/>
    <w:rsid w:val="003052FA"/>
    <w:rsid w:val="00367C1D"/>
    <w:rsid w:val="004342BF"/>
    <w:rsid w:val="00492A7C"/>
    <w:rsid w:val="00527A97"/>
    <w:rsid w:val="00683C92"/>
    <w:rsid w:val="006D5150"/>
    <w:rsid w:val="006F5940"/>
    <w:rsid w:val="0071234F"/>
    <w:rsid w:val="00713380"/>
    <w:rsid w:val="00736690"/>
    <w:rsid w:val="008E6D70"/>
    <w:rsid w:val="009338E2"/>
    <w:rsid w:val="009824AC"/>
    <w:rsid w:val="009E14E6"/>
    <w:rsid w:val="00AE5E0E"/>
    <w:rsid w:val="00B5696D"/>
    <w:rsid w:val="00B6085B"/>
    <w:rsid w:val="00C84959"/>
    <w:rsid w:val="00D0162A"/>
    <w:rsid w:val="00DB0B8E"/>
    <w:rsid w:val="00E35A10"/>
    <w:rsid w:val="00ED1DAA"/>
    <w:rsid w:val="00EF1989"/>
    <w:rsid w:val="00F444AF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95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C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95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95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94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95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C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95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95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94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2017-03-01T10:24:00Z</cp:lastPrinted>
  <dcterms:created xsi:type="dcterms:W3CDTF">2017-02-28T13:48:00Z</dcterms:created>
  <dcterms:modified xsi:type="dcterms:W3CDTF">2017-03-01T10:26:00Z</dcterms:modified>
</cp:coreProperties>
</file>